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185061" w14:textId="77777777" w:rsidR="004A4FD3" w:rsidRPr="00083D75" w:rsidRDefault="004A4FD3" w:rsidP="004A4FD3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A4FD3" w14:paraId="6E185064" w14:textId="77777777" w:rsidTr="0076543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5062" w14:textId="77777777" w:rsidR="004A4FD3" w:rsidRDefault="004A4FD3" w:rsidP="0076543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5063" w14:textId="77777777" w:rsidR="004A4FD3" w:rsidRPr="00C21C7C" w:rsidRDefault="004A4FD3" w:rsidP="005A7499">
            <w:pPr>
              <w:ind w:firstLine="0"/>
              <w:jc w:val="center"/>
            </w:pPr>
            <w:r>
              <w:rPr>
                <w:b/>
                <w:sz w:val="26"/>
                <w:szCs w:val="26"/>
                <w:lang w:val="en-US"/>
              </w:rPr>
              <w:t>401I_</w:t>
            </w:r>
            <w:r w:rsidR="005A7499">
              <w:rPr>
                <w:b/>
                <w:sz w:val="26"/>
                <w:szCs w:val="26"/>
              </w:rPr>
              <w:t>196</w:t>
            </w:r>
          </w:p>
        </w:tc>
      </w:tr>
      <w:tr w:rsidR="004A4FD3" w14:paraId="6E185067" w14:textId="77777777" w:rsidTr="0076543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5065" w14:textId="77777777" w:rsidR="004A4FD3" w:rsidRDefault="004A4FD3" w:rsidP="0076543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5066" w14:textId="77777777" w:rsidR="004A4FD3" w:rsidRPr="004A7B17" w:rsidRDefault="004A4FD3" w:rsidP="004A4FD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2104194</w:t>
            </w:r>
          </w:p>
        </w:tc>
      </w:tr>
    </w:tbl>
    <w:p w14:paraId="6E185068" w14:textId="77777777" w:rsidR="004A4FD3" w:rsidRDefault="004A4FD3" w:rsidP="004A4FD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185069" w14:textId="77777777" w:rsidR="004A4FD3" w:rsidRDefault="004A4FD3" w:rsidP="004A4FD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E18506A" w14:textId="77777777" w:rsidR="004A4FD3" w:rsidRPr="00EB40C8" w:rsidRDefault="004A4FD3" w:rsidP="004A4FD3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18506B" w14:textId="77777777" w:rsidR="004A4FD3" w:rsidRPr="00EB40C8" w:rsidRDefault="004A4FD3" w:rsidP="004A4FD3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E18506C" w14:textId="77777777" w:rsidR="004A4FD3" w:rsidRDefault="004A4FD3" w:rsidP="004A4FD3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E18506D" w14:textId="77777777" w:rsidR="004A4FD3" w:rsidRDefault="004A4FD3" w:rsidP="004A4FD3"/>
    <w:p w14:paraId="6E18506E" w14:textId="77777777" w:rsidR="004A4FD3" w:rsidRPr="0026453A" w:rsidRDefault="004A4FD3" w:rsidP="004A4FD3"/>
    <w:p w14:paraId="6E18506F" w14:textId="77777777" w:rsidR="004A4FD3" w:rsidRPr="00FA5FA8" w:rsidRDefault="004A4FD3" w:rsidP="004A4FD3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E185070" w14:textId="77777777" w:rsidR="004A4FD3" w:rsidRDefault="004A4FD3" w:rsidP="004A4FD3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предохранителей ВН и НН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4</w:t>
      </w:r>
      <w:r w:rsidRPr="00A57AE8">
        <w:rPr>
          <w:b/>
          <w:sz w:val="26"/>
          <w:szCs w:val="26"/>
          <w:u w:val="single"/>
        </w:rPr>
        <w:t>0</w:t>
      </w:r>
      <w:r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en-US"/>
        </w:rPr>
        <w:t>I</w:t>
      </w:r>
      <w:r>
        <w:rPr>
          <w:b/>
          <w:sz w:val="26"/>
          <w:szCs w:val="26"/>
          <w:u w:val="single"/>
        </w:rPr>
        <w:t>.</w:t>
      </w:r>
    </w:p>
    <w:p w14:paraId="6E185071" w14:textId="77777777" w:rsidR="004A4FD3" w:rsidRPr="00177783" w:rsidRDefault="004A4FD3" w:rsidP="004A4FD3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(Предохранитель </w:t>
      </w:r>
      <w:r w:rsidRPr="00F13DF2">
        <w:rPr>
          <w:b/>
          <w:sz w:val="26"/>
          <w:szCs w:val="26"/>
        </w:rPr>
        <w:t>П</w:t>
      </w:r>
      <w:r>
        <w:rPr>
          <w:b/>
          <w:sz w:val="26"/>
          <w:szCs w:val="26"/>
        </w:rPr>
        <w:t>К</w:t>
      </w:r>
      <w:r w:rsidRPr="00F13DF2">
        <w:rPr>
          <w:b/>
          <w:sz w:val="26"/>
          <w:szCs w:val="26"/>
        </w:rPr>
        <w:t>Т 1</w:t>
      </w:r>
      <w:r>
        <w:rPr>
          <w:b/>
          <w:sz w:val="26"/>
          <w:szCs w:val="26"/>
        </w:rPr>
        <w:t>02</w:t>
      </w:r>
      <w:r w:rsidRPr="00F13DF2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>6</w:t>
      </w:r>
      <w:r w:rsidRPr="00F13DF2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>31,5</w:t>
      </w:r>
      <w:r w:rsidRPr="00F13DF2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>31,5</w:t>
      </w:r>
      <w:r w:rsidRPr="00F13DF2">
        <w:rPr>
          <w:b/>
          <w:sz w:val="26"/>
          <w:szCs w:val="26"/>
        </w:rPr>
        <w:t xml:space="preserve"> У</w:t>
      </w:r>
      <w:r>
        <w:rPr>
          <w:b/>
          <w:sz w:val="26"/>
          <w:szCs w:val="26"/>
        </w:rPr>
        <w:t>3)</w:t>
      </w:r>
      <w:r w:rsidR="000E050B">
        <w:rPr>
          <w:b/>
          <w:sz w:val="26"/>
          <w:szCs w:val="26"/>
        </w:rPr>
        <w:t>.</w:t>
      </w:r>
    </w:p>
    <w:p w14:paraId="6E185072" w14:textId="77777777" w:rsidR="004A4FD3" w:rsidRPr="00020DD3" w:rsidRDefault="004A4FD3" w:rsidP="004A4FD3">
      <w:pPr>
        <w:ind w:firstLine="0"/>
        <w:jc w:val="center"/>
        <w:rPr>
          <w:sz w:val="24"/>
          <w:szCs w:val="24"/>
        </w:rPr>
      </w:pPr>
    </w:p>
    <w:p w14:paraId="6E185073" w14:textId="77777777" w:rsidR="004A4FD3" w:rsidRPr="00101DD6" w:rsidRDefault="004A4FD3" w:rsidP="004A4FD3">
      <w:pPr>
        <w:pStyle w:val="a6"/>
        <w:spacing w:line="276" w:lineRule="auto"/>
        <w:ind w:hanging="11"/>
        <w:rPr>
          <w:sz w:val="24"/>
          <w:szCs w:val="24"/>
        </w:rPr>
      </w:pPr>
    </w:p>
    <w:p w14:paraId="6E185074" w14:textId="77777777" w:rsidR="004A4FD3" w:rsidRPr="004D4E32" w:rsidRDefault="004A4FD3" w:rsidP="004A4FD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E185075" w14:textId="77777777" w:rsidR="004A4FD3" w:rsidRDefault="004A4FD3" w:rsidP="004A4FD3">
      <w:pPr>
        <w:pStyle w:val="a6"/>
        <w:numPr>
          <w:ilvl w:val="1"/>
          <w:numId w:val="2"/>
        </w:numPr>
        <w:tabs>
          <w:tab w:val="left" w:pos="567"/>
        </w:tabs>
        <w:ind w:left="142" w:firstLine="992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 и характеристики предохранителей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</w:t>
      </w:r>
      <w:r w:rsidR="000E050B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таблице: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3797"/>
        <w:gridCol w:w="5103"/>
      </w:tblGrid>
      <w:tr w:rsidR="004A4FD3" w:rsidRPr="00A521C1" w14:paraId="6E185079" w14:textId="77777777" w:rsidTr="00765432">
        <w:tc>
          <w:tcPr>
            <w:tcW w:w="563" w:type="dxa"/>
            <w:shd w:val="clear" w:color="auto" w:fill="auto"/>
          </w:tcPr>
          <w:p w14:paraId="6E185076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Pr="00A521C1">
              <w:rPr>
                <w:sz w:val="24"/>
                <w:szCs w:val="24"/>
                <w:lang w:val="en-US"/>
              </w:rPr>
              <w:t xml:space="preserve"> </w:t>
            </w:r>
            <w:r w:rsidRPr="00A521C1">
              <w:rPr>
                <w:sz w:val="24"/>
                <w:szCs w:val="24"/>
              </w:rPr>
              <w:t>п/п</w:t>
            </w:r>
          </w:p>
        </w:tc>
        <w:tc>
          <w:tcPr>
            <w:tcW w:w="3797" w:type="dxa"/>
            <w:shd w:val="clear" w:color="auto" w:fill="auto"/>
          </w:tcPr>
          <w:p w14:paraId="6E185077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103" w:type="dxa"/>
            <w:shd w:val="clear" w:color="auto" w:fill="auto"/>
          </w:tcPr>
          <w:p w14:paraId="6E185078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4A4FD3" w:rsidRPr="00A521C1" w14:paraId="6E18507D" w14:textId="77777777" w:rsidTr="00765432">
        <w:tc>
          <w:tcPr>
            <w:tcW w:w="563" w:type="dxa"/>
            <w:vMerge w:val="restart"/>
            <w:shd w:val="clear" w:color="auto" w:fill="auto"/>
            <w:vAlign w:val="center"/>
          </w:tcPr>
          <w:p w14:paraId="6E18507A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1</w:t>
            </w:r>
          </w:p>
        </w:tc>
        <w:tc>
          <w:tcPr>
            <w:tcW w:w="3797" w:type="dxa"/>
            <w:vMerge w:val="restart"/>
            <w:shd w:val="clear" w:color="auto" w:fill="auto"/>
            <w:vAlign w:val="center"/>
          </w:tcPr>
          <w:p w14:paraId="6E18507B" w14:textId="77777777" w:rsidR="004A4FD3" w:rsidRPr="00A521C1" w:rsidRDefault="004A4FD3" w:rsidP="004A4FD3">
            <w:pPr>
              <w:pStyle w:val="a6"/>
              <w:tabs>
                <w:tab w:val="left" w:pos="1134"/>
              </w:tabs>
              <w:ind w:left="-138" w:firstLine="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Предохранитель ПКТ 102-6-31,5-31,5</w:t>
            </w:r>
            <w:r w:rsidRPr="00801697">
              <w:rPr>
                <w:sz w:val="24"/>
                <w:szCs w:val="24"/>
              </w:rPr>
              <w:t xml:space="preserve"> У3</w:t>
            </w:r>
          </w:p>
        </w:tc>
        <w:tc>
          <w:tcPr>
            <w:tcW w:w="5103" w:type="dxa"/>
            <w:shd w:val="clear" w:color="auto" w:fill="auto"/>
          </w:tcPr>
          <w:p w14:paraId="6E18507C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ГОСТ 2213-79 (2003)</w:t>
            </w:r>
          </w:p>
        </w:tc>
      </w:tr>
      <w:tr w:rsidR="004A4FD3" w:rsidRPr="00A521C1" w14:paraId="6E185081" w14:textId="77777777" w:rsidTr="00765432">
        <w:tc>
          <w:tcPr>
            <w:tcW w:w="563" w:type="dxa"/>
            <w:vMerge/>
            <w:shd w:val="clear" w:color="auto" w:fill="auto"/>
          </w:tcPr>
          <w:p w14:paraId="6E18507E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14:paraId="6E18507F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6E185080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Однополюсный </w:t>
            </w:r>
            <w:r w:rsidRPr="00A521C1">
              <w:rPr>
                <w:sz w:val="24"/>
                <w:szCs w:val="24"/>
              </w:rPr>
              <w:t>с указателем срабатывания</w:t>
            </w:r>
          </w:p>
        </w:tc>
      </w:tr>
      <w:tr w:rsidR="004A4FD3" w:rsidRPr="00A521C1" w14:paraId="6E185085" w14:textId="77777777" w:rsidTr="00765432">
        <w:tc>
          <w:tcPr>
            <w:tcW w:w="563" w:type="dxa"/>
            <w:vMerge/>
            <w:shd w:val="clear" w:color="auto" w:fill="auto"/>
          </w:tcPr>
          <w:p w14:paraId="6E185082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14:paraId="6E185083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6E185084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Номинальное напряжени</w:t>
            </w:r>
            <w:r>
              <w:rPr>
                <w:sz w:val="24"/>
                <w:szCs w:val="24"/>
              </w:rPr>
              <w:t>е, кВ</w:t>
            </w:r>
            <w:r w:rsidRPr="00A521C1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6</w:t>
            </w:r>
          </w:p>
        </w:tc>
      </w:tr>
      <w:tr w:rsidR="004A4FD3" w:rsidRPr="00A521C1" w14:paraId="6E185089" w14:textId="77777777" w:rsidTr="00765432">
        <w:tc>
          <w:tcPr>
            <w:tcW w:w="563" w:type="dxa"/>
            <w:vMerge/>
            <w:shd w:val="clear" w:color="auto" w:fill="auto"/>
          </w:tcPr>
          <w:p w14:paraId="6E185086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14:paraId="6E185087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6E185088" w14:textId="77777777" w:rsidR="004A4FD3" w:rsidRPr="00A521C1" w:rsidRDefault="004A4FD3" w:rsidP="004A4FD3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Номинальный ток</w:t>
            </w:r>
            <w:r>
              <w:rPr>
                <w:sz w:val="24"/>
                <w:szCs w:val="24"/>
              </w:rPr>
              <w:t>, А</w:t>
            </w:r>
            <w:r w:rsidRPr="00A521C1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31,5</w:t>
            </w:r>
          </w:p>
        </w:tc>
      </w:tr>
      <w:tr w:rsidR="004A4FD3" w:rsidRPr="00A521C1" w14:paraId="6E18508D" w14:textId="77777777" w:rsidTr="00765432">
        <w:tc>
          <w:tcPr>
            <w:tcW w:w="563" w:type="dxa"/>
            <w:vMerge/>
            <w:shd w:val="clear" w:color="auto" w:fill="auto"/>
          </w:tcPr>
          <w:p w14:paraId="6E18508A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14:paraId="6E18508B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6E18508C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Номинальный ток отключения</w:t>
            </w:r>
            <w:r>
              <w:rPr>
                <w:sz w:val="24"/>
                <w:szCs w:val="24"/>
              </w:rPr>
              <w:t>, кА</w:t>
            </w:r>
            <w:r w:rsidRPr="00A521C1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31,5</w:t>
            </w:r>
          </w:p>
        </w:tc>
      </w:tr>
      <w:tr w:rsidR="004A4FD3" w:rsidRPr="00A521C1" w14:paraId="6E185091" w14:textId="77777777" w:rsidTr="00765432">
        <w:tc>
          <w:tcPr>
            <w:tcW w:w="563" w:type="dxa"/>
            <w:vMerge/>
            <w:shd w:val="clear" w:color="auto" w:fill="auto"/>
          </w:tcPr>
          <w:p w14:paraId="6E18508E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14:paraId="6E18508F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6E185090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 колпака, мм – 72</w:t>
            </w:r>
          </w:p>
        </w:tc>
      </w:tr>
      <w:tr w:rsidR="004A4FD3" w:rsidRPr="00A521C1" w14:paraId="6E185095" w14:textId="77777777" w:rsidTr="00765432">
        <w:tc>
          <w:tcPr>
            <w:tcW w:w="563" w:type="dxa"/>
            <w:vMerge/>
            <w:shd w:val="clear" w:color="auto" w:fill="auto"/>
          </w:tcPr>
          <w:p w14:paraId="6E185092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14:paraId="6E185093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6E185094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Длина патрона</w:t>
            </w:r>
            <w:r>
              <w:rPr>
                <w:sz w:val="24"/>
                <w:szCs w:val="24"/>
              </w:rPr>
              <w:t>, мм</w:t>
            </w:r>
            <w:r w:rsidRPr="00A521C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A521C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364</w:t>
            </w:r>
          </w:p>
        </w:tc>
      </w:tr>
      <w:tr w:rsidR="004A4FD3" w:rsidRPr="00A521C1" w14:paraId="6E185099" w14:textId="77777777" w:rsidTr="00765432">
        <w:tc>
          <w:tcPr>
            <w:tcW w:w="563" w:type="dxa"/>
            <w:vMerge/>
            <w:shd w:val="clear" w:color="auto" w:fill="auto"/>
          </w:tcPr>
          <w:p w14:paraId="6E185096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14:paraId="6E185097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6E185098" w14:textId="01B71EC9" w:rsidR="004A4FD3" w:rsidRPr="00A521C1" w:rsidRDefault="004A4FD3" w:rsidP="004C104B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Вес</w:t>
            </w:r>
            <w:bookmarkStart w:id="0" w:name="_GoBack"/>
            <w:bookmarkEnd w:id="0"/>
            <w:r>
              <w:rPr>
                <w:sz w:val="24"/>
                <w:szCs w:val="24"/>
              </w:rPr>
              <w:t>, кг –</w:t>
            </w:r>
            <w:r w:rsidRPr="00A521C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</w:p>
        </w:tc>
      </w:tr>
      <w:tr w:rsidR="004A4FD3" w:rsidRPr="00A521C1" w14:paraId="6E18509D" w14:textId="77777777" w:rsidTr="00765432">
        <w:tc>
          <w:tcPr>
            <w:tcW w:w="563" w:type="dxa"/>
            <w:vMerge/>
            <w:shd w:val="clear" w:color="auto" w:fill="auto"/>
          </w:tcPr>
          <w:p w14:paraId="6E18509A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3797" w:type="dxa"/>
            <w:vMerge/>
            <w:shd w:val="clear" w:color="auto" w:fill="auto"/>
          </w:tcPr>
          <w:p w14:paraId="6E18509B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14:paraId="6E18509C" w14:textId="77777777" w:rsidR="004A4FD3" w:rsidRPr="00A521C1" w:rsidRDefault="004A4FD3" w:rsidP="00765432">
            <w:pPr>
              <w:pStyle w:val="a6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Климатическое исполнение – У</w:t>
            </w:r>
            <w:r>
              <w:rPr>
                <w:sz w:val="24"/>
                <w:szCs w:val="24"/>
              </w:rPr>
              <w:t>3</w:t>
            </w:r>
          </w:p>
        </w:tc>
      </w:tr>
    </w:tbl>
    <w:p w14:paraId="6E18509E" w14:textId="77777777" w:rsidR="004A4FD3" w:rsidRPr="00242B08" w:rsidRDefault="004A4FD3" w:rsidP="004A4FD3">
      <w:pPr>
        <w:spacing w:before="100" w:beforeAutospacing="1" w:after="100" w:afterAutospacing="1"/>
        <w:ind w:left="142" w:firstLine="1069"/>
        <w:jc w:val="left"/>
        <w:rPr>
          <w:color w:val="000000"/>
          <w:sz w:val="24"/>
          <w:szCs w:val="24"/>
        </w:rPr>
      </w:pPr>
      <w:r>
        <w:rPr>
          <w:sz w:val="24"/>
          <w:szCs w:val="24"/>
        </w:rPr>
        <w:t>Предохранитель должен быть поставлен в комплекте с</w:t>
      </w:r>
      <w:r>
        <w:rPr>
          <w:color w:val="000000"/>
          <w:sz w:val="24"/>
          <w:szCs w:val="24"/>
        </w:rPr>
        <w:t xml:space="preserve"> патроном ПТ.</w:t>
      </w:r>
    </w:p>
    <w:p w14:paraId="6E18509F" w14:textId="77777777" w:rsidR="004A4FD3" w:rsidRPr="004D4E32" w:rsidRDefault="004A4FD3" w:rsidP="004A4FD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E1850A0" w14:textId="77777777" w:rsidR="004A4FD3" w:rsidRDefault="004A4FD3" w:rsidP="004A4FD3">
      <w:pPr>
        <w:pStyle w:val="a6"/>
        <w:numPr>
          <w:ilvl w:val="1"/>
          <w:numId w:val="2"/>
        </w:numPr>
        <w:tabs>
          <w:tab w:val="left" w:pos="709"/>
          <w:tab w:val="left" w:pos="851"/>
          <w:tab w:val="left" w:pos="1134"/>
        </w:tabs>
        <w:spacing w:line="276" w:lineRule="auto"/>
        <w:ind w:left="1134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предохранители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612811">
        <w:rPr>
          <w:sz w:val="24"/>
          <w:szCs w:val="24"/>
        </w:rPr>
        <w:t xml:space="preserve"> следующим требованиям:</w:t>
      </w:r>
    </w:p>
    <w:p w14:paraId="6E1850A1" w14:textId="77777777" w:rsidR="004A4FD3" w:rsidRPr="00612811" w:rsidRDefault="004A4FD3" w:rsidP="004A4FD3">
      <w:pPr>
        <w:pStyle w:val="a6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6E1850A2" w14:textId="77777777" w:rsidR="004A4FD3" w:rsidRPr="00122CF0" w:rsidRDefault="004A4FD3" w:rsidP="004A4F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E1850A3" w14:textId="77777777" w:rsidR="004A4FD3" w:rsidRDefault="004A4FD3" w:rsidP="004A4F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предохранители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E1850A4" w14:textId="77777777" w:rsidR="004A4FD3" w:rsidRPr="0026458C" w:rsidRDefault="004A4FD3" w:rsidP="004A4F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декларации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 </w:t>
      </w:r>
    </w:p>
    <w:p w14:paraId="6E1850A5" w14:textId="77777777" w:rsidR="004A4FD3" w:rsidRPr="00122CF0" w:rsidRDefault="004A4FD3" w:rsidP="004A4F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E1850A6" w14:textId="77777777" w:rsidR="004A4FD3" w:rsidRPr="00122CF0" w:rsidRDefault="004A4FD3" w:rsidP="004A4F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предохранители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1850A7" w14:textId="77777777" w:rsidR="004A4FD3" w:rsidRDefault="004A4FD3" w:rsidP="004A4F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6E1850A8" w14:textId="77777777" w:rsidR="004A4FD3" w:rsidRDefault="004A4FD3" w:rsidP="004A4F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hanging="502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6E1850A9" w14:textId="77777777" w:rsidR="004A4FD3" w:rsidRDefault="004A4FD3" w:rsidP="004A4F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предохранителей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E1850AA" w14:textId="77777777" w:rsidR="004A4FD3" w:rsidRPr="00BF612E" w:rsidRDefault="004A4FD3" w:rsidP="004A4FD3">
      <w:pPr>
        <w:pStyle w:val="a6"/>
        <w:numPr>
          <w:ilvl w:val="0"/>
          <w:numId w:val="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E1850AB" w14:textId="77777777" w:rsidR="004A4FD3" w:rsidRPr="008B796D" w:rsidRDefault="004A4FD3" w:rsidP="004A4FD3">
      <w:pPr>
        <w:pStyle w:val="a6"/>
        <w:numPr>
          <w:ilvl w:val="1"/>
          <w:numId w:val="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>Участник закупочных процедур на право заключения договора на поставку предохранителей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E1850AC" w14:textId="77777777" w:rsidR="004A4FD3" w:rsidRPr="00FB7AEF" w:rsidRDefault="004A4FD3" w:rsidP="004A4FD3">
      <w:pPr>
        <w:pStyle w:val="a6"/>
        <w:numPr>
          <w:ilvl w:val="1"/>
          <w:numId w:val="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Предохранители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E1850AD" w14:textId="77777777" w:rsidR="004A4FD3" w:rsidRDefault="004A4FD3" w:rsidP="004A4FD3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>ГОСТ 2213-79 (2003) «Предохранители переменного тока на напряжение 3 кВ и выше. Общие технические условия»;</w:t>
      </w:r>
    </w:p>
    <w:p w14:paraId="6E1850AE" w14:textId="77777777" w:rsidR="004A4FD3" w:rsidRPr="00CF1FB0" w:rsidRDefault="004A4FD3" w:rsidP="004A4FD3">
      <w:pPr>
        <w:pStyle w:val="a6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E1850AF" w14:textId="77777777" w:rsidR="004A4FD3" w:rsidRPr="00C77848" w:rsidRDefault="004A4FD3" w:rsidP="004A4FD3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14:paraId="6E1850B0" w14:textId="77777777" w:rsidR="004A4FD3" w:rsidRPr="00612811" w:rsidRDefault="004A4FD3" w:rsidP="004A4FD3">
      <w:pPr>
        <w:pStyle w:val="a6"/>
        <w:numPr>
          <w:ilvl w:val="1"/>
          <w:numId w:val="2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E1850B1" w14:textId="77777777" w:rsidR="004A4FD3" w:rsidRDefault="004A4FD3" w:rsidP="004A4FD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предохранителей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предохранителей</w:t>
      </w:r>
      <w:r w:rsidRPr="00C21AF8">
        <w:rPr>
          <w:sz w:val="24"/>
          <w:szCs w:val="24"/>
        </w:rPr>
        <w:t xml:space="preserve">,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2213-79 (2003)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E1850B2" w14:textId="77777777" w:rsidR="004A4FD3" w:rsidRPr="00F64478" w:rsidRDefault="004A4FD3" w:rsidP="004A4FD3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предохранителей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>ГОСТ 2213-79 (2003)</w:t>
      </w:r>
      <w:r w:rsidRPr="00961849">
        <w:rPr>
          <w:sz w:val="24"/>
          <w:szCs w:val="24"/>
        </w:rPr>
        <w:t>.</w:t>
      </w:r>
    </w:p>
    <w:p w14:paraId="6E1850B3" w14:textId="77777777" w:rsidR="004A4FD3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Способ укладки и транспортировки предохранителей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E1850B4" w14:textId="77777777" w:rsidR="004A4FD3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предохранителей должна производиться в соответствии с требованиями нормативно-технической документации на конкретные типы предохранителей.</w:t>
      </w:r>
    </w:p>
    <w:p w14:paraId="6E1850B5" w14:textId="77777777" w:rsidR="004A4FD3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Предохранители и их части (при транспортировании предохранителей в частично разобранном виде) должны быть для транспортирования упакованы в соответствие с требованиями ГОСТ 23216, ГОСТ 16511 и ГОСТ 2991.</w:t>
      </w:r>
    </w:p>
    <w:p w14:paraId="6E1850B6" w14:textId="77777777" w:rsidR="004A4FD3" w:rsidRPr="00961849" w:rsidRDefault="004A4FD3" w:rsidP="004A4FD3">
      <w:pPr>
        <w:pStyle w:val="BodyText21"/>
        <w:numPr>
          <w:ilvl w:val="1"/>
          <w:numId w:val="2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lastRenderedPageBreak/>
        <w:t xml:space="preserve">Каждая партия </w:t>
      </w:r>
      <w:r>
        <w:rPr>
          <w:szCs w:val="24"/>
        </w:rPr>
        <w:t>предохранителей</w:t>
      </w:r>
      <w:r w:rsidRPr="00961849">
        <w:rPr>
          <w:szCs w:val="24"/>
        </w:rPr>
        <w:t xml:space="preserve"> должна подвергаться приемо-сдаточным испытаниям в соответствие с </w:t>
      </w:r>
      <w:r w:rsidRPr="00C77848">
        <w:rPr>
          <w:szCs w:val="24"/>
        </w:rPr>
        <w:t>ГОСТ 2213-79 (2003)</w:t>
      </w:r>
      <w:r w:rsidRPr="00961849">
        <w:rPr>
          <w:szCs w:val="24"/>
        </w:rPr>
        <w:t>.</w:t>
      </w:r>
    </w:p>
    <w:p w14:paraId="6E1850B7" w14:textId="77777777" w:rsidR="004A4FD3" w:rsidRPr="00B85AF2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B85AF2">
        <w:rPr>
          <w:szCs w:val="24"/>
        </w:rPr>
        <w:t>.</w:t>
      </w:r>
      <w:r>
        <w:rPr>
          <w:szCs w:val="24"/>
        </w:rPr>
        <w:t>6</w:t>
      </w:r>
      <w:r w:rsidRPr="00B85AF2">
        <w:rPr>
          <w:szCs w:val="24"/>
        </w:rPr>
        <w:t xml:space="preserve">. В комплект поставки </w:t>
      </w:r>
      <w:r>
        <w:rPr>
          <w:szCs w:val="24"/>
        </w:rPr>
        <w:t>предохранителей</w:t>
      </w:r>
      <w:r w:rsidRPr="00B85AF2">
        <w:rPr>
          <w:szCs w:val="24"/>
        </w:rPr>
        <w:t xml:space="preserve"> должно входить: </w:t>
      </w:r>
    </w:p>
    <w:p w14:paraId="6E1850B8" w14:textId="77777777" w:rsidR="004A4FD3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>
        <w:rPr>
          <w:szCs w:val="24"/>
        </w:rPr>
        <w:t>патрон предохранителя</w:t>
      </w:r>
      <w:r w:rsidRPr="00F62EF1">
        <w:rPr>
          <w:szCs w:val="24"/>
        </w:rPr>
        <w:t xml:space="preserve"> конкретного типа;</w:t>
      </w:r>
    </w:p>
    <w:p w14:paraId="6E1850B9" w14:textId="77777777" w:rsidR="004A4FD3" w:rsidRPr="005B06C6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комплект ЗИП (одиночный/групповой/ремонтный) – по требованию покупателя, если комплект ЗИП предусмотрен конструкторской документацией</w:t>
      </w:r>
      <w:r w:rsidRPr="005B06C6">
        <w:t>;</w:t>
      </w:r>
    </w:p>
    <w:p w14:paraId="6E1850BA" w14:textId="77777777" w:rsidR="004A4FD3" w:rsidRPr="005B06C6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B06C6">
        <w:rPr>
          <w:szCs w:val="24"/>
        </w:rPr>
        <w:t>- паспорт по нормативной документации, утвержденной в установленном порядке;</w:t>
      </w:r>
    </w:p>
    <w:p w14:paraId="6E1850BB" w14:textId="77777777" w:rsidR="004A4FD3" w:rsidRPr="005B06C6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B06C6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6E1850BC" w14:textId="77777777" w:rsidR="004A4FD3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B06C6">
        <w:rPr>
          <w:szCs w:val="24"/>
        </w:rPr>
        <w:t>- сертификат соответствия и свидетельство о приемке на поставляемые предохранители на русском языке.</w:t>
      </w:r>
    </w:p>
    <w:p w14:paraId="6E1850BD" w14:textId="77777777" w:rsidR="004A4FD3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CB4D02">
        <w:rPr>
          <w:szCs w:val="24"/>
        </w:rPr>
        <w:t>.</w:t>
      </w:r>
      <w:r>
        <w:rPr>
          <w:szCs w:val="24"/>
        </w:rPr>
        <w:t>7</w:t>
      </w:r>
      <w:r w:rsidRPr="00CB4D02">
        <w:rPr>
          <w:szCs w:val="24"/>
        </w:rPr>
        <w:t xml:space="preserve">. Срок изготовления </w:t>
      </w:r>
      <w:r>
        <w:rPr>
          <w:szCs w:val="24"/>
        </w:rPr>
        <w:t>предохранителей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14:paraId="6E1850BE" w14:textId="77777777" w:rsidR="004A4FD3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E1850BF" w14:textId="77777777" w:rsidR="004A4FD3" w:rsidRPr="004D4E32" w:rsidRDefault="004A4FD3" w:rsidP="004A4FD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E1850C0" w14:textId="77777777" w:rsidR="004A4FD3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предохранители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Pr="003810BB">
        <w:rPr>
          <w:sz w:val="24"/>
          <w:szCs w:val="24"/>
        </w:rPr>
        <w:t>24 месяца. Время начала исчисления гарантийного срока – с момента их ввода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предохранителей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E1850C1" w14:textId="77777777" w:rsidR="004A4FD3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E1850C2" w14:textId="77777777" w:rsidR="004A4FD3" w:rsidRPr="004D4E32" w:rsidRDefault="004A4FD3" w:rsidP="004A4FD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E1850C3" w14:textId="77777777" w:rsidR="004A4FD3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Предохранители должны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3810BB">
        <w:rPr>
          <w:sz w:val="24"/>
          <w:szCs w:val="24"/>
        </w:rPr>
        <w:t>менее 20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14:paraId="6E1850C4" w14:textId="77777777" w:rsidR="004A4FD3" w:rsidRPr="00612811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E1850C5" w14:textId="77777777" w:rsidR="004A4FD3" w:rsidRPr="004D4E32" w:rsidRDefault="004A4FD3" w:rsidP="004A4FD3">
      <w:pPr>
        <w:pStyle w:val="a6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E1850C6" w14:textId="77777777" w:rsidR="004A4FD3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предохранителей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77848">
        <w:rPr>
          <w:sz w:val="24"/>
          <w:szCs w:val="24"/>
        </w:rPr>
        <w:t>ГОСТ 2213-79 (2003)</w:t>
      </w:r>
      <w:r>
        <w:rPr>
          <w:sz w:val="24"/>
          <w:szCs w:val="24"/>
        </w:rPr>
        <w:t xml:space="preserve"> </w:t>
      </w:r>
      <w:r w:rsidRPr="008E4989">
        <w:rPr>
          <w:sz w:val="24"/>
          <w:szCs w:val="24"/>
        </w:rPr>
        <w:t xml:space="preserve">(для конкретного типа номенклатуры). Маркировка </w:t>
      </w:r>
      <w:r>
        <w:rPr>
          <w:sz w:val="24"/>
          <w:szCs w:val="24"/>
        </w:rPr>
        <w:t>предохранителей</w:t>
      </w:r>
      <w:r w:rsidRPr="008E4989">
        <w:rPr>
          <w:sz w:val="24"/>
          <w:szCs w:val="24"/>
        </w:rPr>
        <w:t>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на предохранители конкретных типов.</w:t>
      </w:r>
    </w:p>
    <w:p w14:paraId="6E1850C7" w14:textId="77777777" w:rsidR="004A4FD3" w:rsidRPr="007B02F8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>Маркировка предохранителей производится непосредственно на изделии.</w:t>
      </w:r>
    </w:p>
    <w:p w14:paraId="6E1850C8" w14:textId="77777777" w:rsidR="004A4FD3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предохранителей должна быть разборчивой и прочной, качество маркировки должно сохраняться при эксплуатации, транспортировании и хранении предохранителей в режимах и условиях, установленных </w:t>
      </w:r>
      <w:r w:rsidRPr="00C77848">
        <w:rPr>
          <w:sz w:val="24"/>
          <w:szCs w:val="24"/>
        </w:rPr>
        <w:t>ГОСТ 2213-79 (2003)</w:t>
      </w:r>
      <w:r>
        <w:rPr>
          <w:sz w:val="24"/>
          <w:szCs w:val="24"/>
        </w:rPr>
        <w:t xml:space="preserve"> и стандартами или техническими условиями на предохранители конкретных серий и типов.</w:t>
      </w:r>
    </w:p>
    <w:p w14:paraId="6E1850C9" w14:textId="77777777" w:rsidR="004A4FD3" w:rsidRPr="00D36AF4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Предохранители должны иметь маркировку, содержащую следующие данные:</w:t>
      </w:r>
    </w:p>
    <w:p w14:paraId="6E1850CA" w14:textId="77777777" w:rsidR="004A4FD3" w:rsidRPr="00D36AF4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товарный знак предприятия изготовителя;</w:t>
      </w:r>
    </w:p>
    <w:p w14:paraId="6E1850CB" w14:textId="77777777" w:rsidR="004A4FD3" w:rsidRPr="00D36AF4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обозначение типа патрона;</w:t>
      </w:r>
    </w:p>
    <w:p w14:paraId="6E1850CC" w14:textId="77777777" w:rsidR="004A4FD3" w:rsidRPr="00D36AF4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номинальное напряжение;</w:t>
      </w:r>
    </w:p>
    <w:p w14:paraId="6E1850CD" w14:textId="77777777" w:rsidR="004A4FD3" w:rsidRPr="00D36AF4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номинальный ток;</w:t>
      </w:r>
    </w:p>
    <w:p w14:paraId="6E1850CE" w14:textId="77777777" w:rsidR="004A4FD3" w:rsidRPr="00D36AF4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дата выпуска;</w:t>
      </w:r>
    </w:p>
    <w:p w14:paraId="6E1850CF" w14:textId="77777777" w:rsidR="004A4FD3" w:rsidRDefault="004A4FD3" w:rsidP="004A4FD3">
      <w:pPr>
        <w:pStyle w:val="a6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lastRenderedPageBreak/>
        <w:t>- обозначение стандарта или технических условий на предохранитель конкретной серии или типа.</w:t>
      </w:r>
    </w:p>
    <w:p w14:paraId="6E1850D0" w14:textId="77777777" w:rsidR="004A4FD3" w:rsidRDefault="004A4FD3" w:rsidP="004A4FD3">
      <w:pPr>
        <w:pStyle w:val="a6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>По всем видам предохранителей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>
        <w:rPr>
          <w:sz w:val="24"/>
          <w:szCs w:val="24"/>
        </w:rPr>
        <w:t>предохранителей</w:t>
      </w:r>
      <w:r w:rsidRPr="00C21AF8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</w:p>
    <w:p w14:paraId="6E1850D1" w14:textId="77777777" w:rsidR="004A4FD3" w:rsidRPr="00AD1EEE" w:rsidRDefault="004A4FD3" w:rsidP="004A4FD3">
      <w:pPr>
        <w:pStyle w:val="a6"/>
        <w:tabs>
          <w:tab w:val="left" w:pos="1560"/>
        </w:tabs>
        <w:ind w:left="0" w:firstLine="709"/>
        <w:rPr>
          <w:sz w:val="16"/>
          <w:szCs w:val="16"/>
        </w:rPr>
      </w:pPr>
    </w:p>
    <w:p w14:paraId="6E1850D2" w14:textId="77777777" w:rsidR="004A4FD3" w:rsidRPr="00BB6EA4" w:rsidRDefault="004A4FD3" w:rsidP="004A4FD3">
      <w:pPr>
        <w:pStyle w:val="a6"/>
        <w:numPr>
          <w:ilvl w:val="0"/>
          <w:numId w:val="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E1850D3" w14:textId="77777777" w:rsidR="004A4FD3" w:rsidRDefault="004A4FD3" w:rsidP="004A4F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предохранителей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E1850D4" w14:textId="77777777" w:rsidR="004A4FD3" w:rsidRDefault="004A4FD3" w:rsidP="004A4FD3">
      <w:pPr>
        <w:pStyle w:val="a6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E1850D5" w14:textId="77777777" w:rsidR="004A4FD3" w:rsidRDefault="004A4FD3" w:rsidP="004A4FD3">
      <w:pPr>
        <w:pStyle w:val="a6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E1850D6" w14:textId="77777777" w:rsidR="004A4FD3" w:rsidRDefault="004A4FD3" w:rsidP="004A4FD3">
      <w:pPr>
        <w:rPr>
          <w:sz w:val="26"/>
          <w:szCs w:val="26"/>
        </w:rPr>
      </w:pPr>
    </w:p>
    <w:p w14:paraId="6E1850D7" w14:textId="77777777" w:rsidR="004A4FD3" w:rsidRDefault="004A4FD3" w:rsidP="004A4FD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E1850D8" w14:textId="77777777" w:rsidR="004A4FD3" w:rsidRPr="00E1390F" w:rsidRDefault="004A4FD3" w:rsidP="004A4FD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</w:t>
      </w:r>
      <w:r w:rsidR="000E050B"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14:paraId="6E1850D9" w14:textId="77777777" w:rsidR="004A4FD3" w:rsidRPr="000A6A37" w:rsidRDefault="004A4FD3" w:rsidP="004A4FD3">
      <w:pPr>
        <w:ind w:firstLine="0"/>
        <w:rPr>
          <w:color w:val="00B0F0"/>
          <w:sz w:val="26"/>
          <w:szCs w:val="26"/>
        </w:rPr>
      </w:pPr>
    </w:p>
    <w:p w14:paraId="6E1850DA" w14:textId="77777777" w:rsidR="00235AF4" w:rsidRDefault="004C104B" w:rsidP="004A4FD3">
      <w:pPr>
        <w:ind w:left="142" w:firstLine="142"/>
      </w:pPr>
    </w:p>
    <w:sectPr w:rsidR="00235AF4" w:rsidSect="006A3C68">
      <w:headerReference w:type="even" r:id="rId10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1850DD" w14:textId="77777777" w:rsidR="00046070" w:rsidRDefault="00046070">
      <w:r>
        <w:separator/>
      </w:r>
    </w:p>
  </w:endnote>
  <w:endnote w:type="continuationSeparator" w:id="0">
    <w:p w14:paraId="6E1850DE" w14:textId="77777777" w:rsidR="00046070" w:rsidRDefault="0004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1850DB" w14:textId="77777777" w:rsidR="00046070" w:rsidRDefault="00046070">
      <w:r>
        <w:separator/>
      </w:r>
    </w:p>
  </w:footnote>
  <w:footnote w:type="continuationSeparator" w:id="0">
    <w:p w14:paraId="6E1850DC" w14:textId="77777777" w:rsidR="00046070" w:rsidRDefault="00046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1850DF" w14:textId="77777777" w:rsidR="00AD7048" w:rsidRDefault="004A4FD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6E1850E0" w14:textId="77777777" w:rsidR="00AD7048" w:rsidRDefault="004C104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FD3"/>
    <w:rsid w:val="00023D80"/>
    <w:rsid w:val="00046070"/>
    <w:rsid w:val="000E050B"/>
    <w:rsid w:val="00156AEF"/>
    <w:rsid w:val="001F41C0"/>
    <w:rsid w:val="00396CAC"/>
    <w:rsid w:val="004A3767"/>
    <w:rsid w:val="004A4FD3"/>
    <w:rsid w:val="004C104B"/>
    <w:rsid w:val="005A7499"/>
    <w:rsid w:val="008A5ECF"/>
    <w:rsid w:val="009D38BD"/>
    <w:rsid w:val="00C21C7C"/>
    <w:rsid w:val="00C5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85061"/>
  <w15:docId w15:val="{4A5A08C5-30EB-4529-B7D6-135F05720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FD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A4FD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A4FD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4A4FD3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4A4FD3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4A4FD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A4FD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4A4FD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4A4FD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4A4FD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4FD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A4FD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A4FD3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A4FD3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A4FD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A4FD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4A4FD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A4FD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4A4FD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rsid w:val="004A4FD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4A4F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4A4FD3"/>
  </w:style>
  <w:style w:type="paragraph" w:styleId="a6">
    <w:name w:val="List Paragraph"/>
    <w:basedOn w:val="a"/>
    <w:uiPriority w:val="34"/>
    <w:qFormat/>
    <w:rsid w:val="004A4FD3"/>
    <w:pPr>
      <w:ind w:left="720"/>
      <w:contextualSpacing/>
    </w:pPr>
  </w:style>
  <w:style w:type="paragraph" w:customStyle="1" w:styleId="BodyText21">
    <w:name w:val="Body Text 21"/>
    <w:basedOn w:val="a"/>
    <w:rsid w:val="004A4FD3"/>
    <w:pPr>
      <w:ind w:firstLine="709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E15D01B9-097B-4693-A30B-1C745100B814}"/>
</file>

<file path=customXml/itemProps2.xml><?xml version="1.0" encoding="utf-8"?>
<ds:datastoreItem xmlns:ds="http://schemas.openxmlformats.org/officeDocument/2006/customXml" ds:itemID="{32205E37-1431-4DE5-A0D3-A211F47966BC}"/>
</file>

<file path=customXml/itemProps3.xml><?xml version="1.0" encoding="utf-8"?>
<ds:datastoreItem xmlns:ds="http://schemas.openxmlformats.org/officeDocument/2006/customXml" ds:itemID="{C1A90EDF-FF7B-44BF-A32B-C79FD97342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1294</Words>
  <Characters>7380</Characters>
  <Application>Microsoft Office Word</Application>
  <DocSecurity>0</DocSecurity>
  <Lines>61</Lines>
  <Paragraphs>17</Paragraphs>
  <ScaleCrop>false</ScaleCrop>
  <Company/>
  <LinksUpToDate>false</LinksUpToDate>
  <CharactersWithSpaces>8657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Карасюк Альберт Альбертович</cp:lastModifiedBy>
  <cp:revision>7</cp:revision>
  <dcterms:created xsi:type="dcterms:W3CDTF">2015-10-06T16:07:00Z</dcterms:created>
  <dcterms:modified xsi:type="dcterms:W3CDTF">2015-11-03T14:11:00Z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